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95" w:rsidRDefault="00436995">
      <w:r w:rsidRPr="00436995">
        <mc:AlternateContent>
          <mc:Choice Requires="wps">
            <w:drawing>
              <wp:anchor distT="0" distB="0" distL="114300" distR="114300" simplePos="0" relativeHeight="251659264" behindDoc="0" locked="0" layoutInCell="1" allowOverlap="1" wp14:anchorId="3250B201" wp14:editId="5CC9A362">
                <wp:simplePos x="0" y="0"/>
                <wp:positionH relativeFrom="column">
                  <wp:posOffset>38100</wp:posOffset>
                </wp:positionH>
                <wp:positionV relativeFrom="paragraph">
                  <wp:posOffset>-389255</wp:posOffset>
                </wp:positionV>
                <wp:extent cx="4238625" cy="1276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276350"/>
                        </a:xfrm>
                        <a:prstGeom prst="rect">
                          <a:avLst/>
                        </a:prstGeom>
                        <a:solidFill>
                          <a:srgbClr val="0033CC"/>
                        </a:solidFill>
                        <a:ln w="9525">
                          <a:noFill/>
                          <a:miter lim="800000"/>
                          <a:headEnd/>
                          <a:tailEnd/>
                        </a:ln>
                      </wps:spPr>
                      <wps:txbx>
                        <w:txbxContent>
                          <w:p w:rsidR="00436995" w:rsidRPr="00F838B9" w:rsidRDefault="00436995" w:rsidP="00436995">
                            <w:pPr>
                              <w:shd w:val="clear" w:color="auto" w:fill="0033CC"/>
                              <w:spacing w:after="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436995" w:rsidRPr="00F838B9" w:rsidRDefault="00436995" w:rsidP="00436995">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30.65pt;width:333.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" fillcolor="#03c" stroked="f">
                <v:textbox>
                  <w:txbxContent>
                    <w:p w:rsidR="00436995" w:rsidRPr="00F838B9" w:rsidRDefault="00436995" w:rsidP="00436995">
                      <w:pPr>
                        <w:shd w:val="clear" w:color="auto" w:fill="0033CC"/>
                        <w:spacing w:after="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436995" w:rsidRPr="00F838B9" w:rsidRDefault="00436995" w:rsidP="00436995">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v:textbox>
              </v:shape>
            </w:pict>
          </mc:Fallback>
        </mc:AlternateContent>
      </w:r>
      <w:r w:rsidRPr="00436995">
        <mc:AlternateContent>
          <mc:Choice Requires="wps">
            <w:drawing>
              <wp:anchor distT="0" distB="0" distL="114300" distR="114300" simplePos="0" relativeHeight="251660288" behindDoc="0" locked="0" layoutInCell="1" allowOverlap="1" wp14:anchorId="6097EFA6" wp14:editId="3FD1AC2A">
                <wp:simplePos x="0" y="0"/>
                <wp:positionH relativeFrom="column">
                  <wp:posOffset>4333875</wp:posOffset>
                </wp:positionH>
                <wp:positionV relativeFrom="paragraph">
                  <wp:posOffset>-390525</wp:posOffset>
                </wp:positionV>
                <wp:extent cx="1838325" cy="1257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3832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995" w:rsidRPr="00E6464E" w:rsidRDefault="00436995" w:rsidP="00436995">
                            <w:pPr>
                              <w:spacing w:after="0"/>
                              <w:rPr>
                                <w:rFonts w:ascii="Impact" w:hAnsi="Impact"/>
                                <w:sz w:val="72"/>
                                <w:szCs w:val="72"/>
                              </w:rPr>
                            </w:pPr>
                            <w:r w:rsidRPr="00E6464E">
                              <w:rPr>
                                <w:rFonts w:ascii="Impact" w:hAnsi="Impact"/>
                                <w:sz w:val="72"/>
                                <w:szCs w:val="72"/>
                              </w:rPr>
                              <w:t xml:space="preserve">PRESS </w:t>
                            </w:r>
                          </w:p>
                          <w:p w:rsidR="00436995" w:rsidRPr="00E6464E" w:rsidRDefault="00436995" w:rsidP="00436995">
                            <w:pPr>
                              <w:spacing w:after="0"/>
                              <w:rPr>
                                <w:rFonts w:ascii="Impact" w:hAnsi="Impact"/>
                                <w:sz w:val="72"/>
                                <w:szCs w:val="72"/>
                              </w:rPr>
                            </w:pPr>
                            <w:r w:rsidRPr="00E6464E">
                              <w:rPr>
                                <w:rFonts w:ascii="Impact" w:hAnsi="Impact"/>
                                <w:sz w:val="72"/>
                                <w:szCs w:val="72"/>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341.25pt;margin-top:-30.75pt;width:144.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" fillcolor="white [3201]" strokeweight=".5pt">
                <v:textbox>
                  <w:txbxContent>
                    <w:p w:rsidR="00436995" w:rsidRPr="00E6464E" w:rsidRDefault="00436995" w:rsidP="00436995">
                      <w:pPr>
                        <w:spacing w:after="0"/>
                        <w:rPr>
                          <w:rFonts w:ascii="Impact" w:hAnsi="Impact"/>
                          <w:sz w:val="72"/>
                          <w:szCs w:val="72"/>
                        </w:rPr>
                      </w:pPr>
                      <w:r w:rsidRPr="00E6464E">
                        <w:rPr>
                          <w:rFonts w:ascii="Impact" w:hAnsi="Impact"/>
                          <w:sz w:val="72"/>
                          <w:szCs w:val="72"/>
                        </w:rPr>
                        <w:t xml:space="preserve">PRESS </w:t>
                      </w:r>
                    </w:p>
                    <w:p w:rsidR="00436995" w:rsidRPr="00E6464E" w:rsidRDefault="00436995" w:rsidP="00436995">
                      <w:pPr>
                        <w:spacing w:after="0"/>
                        <w:rPr>
                          <w:rFonts w:ascii="Impact" w:hAnsi="Impact"/>
                          <w:sz w:val="72"/>
                          <w:szCs w:val="72"/>
                        </w:rPr>
                      </w:pPr>
                      <w:r w:rsidRPr="00E6464E">
                        <w:rPr>
                          <w:rFonts w:ascii="Impact" w:hAnsi="Impact"/>
                          <w:sz w:val="72"/>
                          <w:szCs w:val="72"/>
                        </w:rPr>
                        <w:t>RELEASE</w:t>
                      </w:r>
                    </w:p>
                  </w:txbxContent>
                </v:textbox>
              </v:shape>
            </w:pict>
          </mc:Fallback>
        </mc:AlternateContent>
      </w:r>
    </w:p>
    <w:p w:rsidR="00436995" w:rsidRDefault="00436995"/>
    <w:p w:rsidR="00436995" w:rsidRDefault="00436995"/>
    <w:p w:rsidR="00436995" w:rsidRPr="00E6464E" w:rsidRDefault="00436995" w:rsidP="00436995">
      <w:pPr>
        <w:rPr>
          <w:b/>
          <w:color w:val="FF0000"/>
          <w:sz w:val="28"/>
          <w:szCs w:val="28"/>
        </w:rPr>
      </w:pPr>
      <w:r w:rsidRPr="00E6464E">
        <w:rPr>
          <w:b/>
          <w:color w:val="FF0000"/>
          <w:sz w:val="28"/>
          <w:szCs w:val="28"/>
        </w:rPr>
        <w:t>FOR IMMEDIATE RELEASE</w:t>
      </w:r>
    </w:p>
    <w:p w:rsidR="00436995" w:rsidRDefault="00436995" w:rsidP="00436995">
      <w:r>
        <w:t>6</w:t>
      </w:r>
      <w:r w:rsidRPr="00F17A4D">
        <w:t xml:space="preserve">th </w:t>
      </w:r>
      <w:r>
        <w:t>December</w:t>
      </w:r>
      <w:r>
        <w:t xml:space="preserve"> 2014</w:t>
      </w:r>
    </w:p>
    <w:p w:rsidR="00436995" w:rsidRPr="00436995" w:rsidRDefault="00436995">
      <w:pPr>
        <w:rPr>
          <w:b/>
          <w:sz w:val="32"/>
          <w:szCs w:val="32"/>
        </w:rPr>
      </w:pPr>
      <w:r>
        <w:rPr>
          <w:b/>
          <w:sz w:val="32"/>
          <w:szCs w:val="32"/>
        </w:rPr>
        <w:t>MUSEUM DEVELOPMENTS IN 2015</w:t>
      </w:r>
    </w:p>
    <w:p w:rsidR="00567851" w:rsidRDefault="00567851" w:rsidP="00436995">
      <w:pPr>
        <w:spacing w:after="0" w:line="240" w:lineRule="auto"/>
      </w:pPr>
      <w:r>
        <w:t>The Offshore Radio Museum has announced some exciting development plans for 2015.</w:t>
      </w:r>
    </w:p>
    <w:p w:rsidR="00436995" w:rsidRPr="00436995" w:rsidRDefault="00436995" w:rsidP="00436995">
      <w:pPr>
        <w:spacing w:after="0" w:line="240" w:lineRule="auto"/>
        <w:rPr>
          <w:sz w:val="12"/>
          <w:szCs w:val="12"/>
        </w:rPr>
      </w:pPr>
    </w:p>
    <w:p w:rsidR="00567851" w:rsidRDefault="00567851" w:rsidP="00436995">
      <w:pPr>
        <w:spacing w:after="0"/>
      </w:pPr>
      <w:r>
        <w:t>Museum Director</w:t>
      </w:r>
      <w:r w:rsidR="002B5481">
        <w:t>,</w:t>
      </w:r>
      <w:r>
        <w:t xml:space="preserve"> Mike Leonard said, </w:t>
      </w:r>
      <w:proofErr w:type="gramStart"/>
      <w:r>
        <w:t>“ When</w:t>
      </w:r>
      <w:proofErr w:type="gramEnd"/>
      <w:r>
        <w:t xml:space="preserve">  we opened in March2014 we had the basic structure of the Museum in place and since then we have been busy adding more content to the Galleries. Our first focus has been the British offshore stations of the 1960’s where we have added</w:t>
      </w:r>
      <w:r w:rsidR="003E2521">
        <w:t xml:space="preserve"> lots</w:t>
      </w:r>
      <w:r>
        <w:t xml:space="preserve"> </w:t>
      </w:r>
      <w:r w:rsidR="002B5481">
        <w:t>more</w:t>
      </w:r>
      <w:r>
        <w:t xml:space="preserve"> information, pictures, </w:t>
      </w:r>
      <w:proofErr w:type="gramStart"/>
      <w:r>
        <w:t>memorabilia ,</w:t>
      </w:r>
      <w:proofErr w:type="gramEnd"/>
      <w:r>
        <w:t xml:space="preserve"> press cuttings</w:t>
      </w:r>
      <w:r w:rsidR="002B5481">
        <w:t>,</w:t>
      </w:r>
      <w:r>
        <w:t xml:space="preserve"> audio </w:t>
      </w:r>
      <w:r w:rsidR="002B5481">
        <w:t xml:space="preserve">and video </w:t>
      </w:r>
      <w:r>
        <w:t xml:space="preserve">clips. We still have a </w:t>
      </w:r>
      <w:r w:rsidR="003E2521">
        <w:t>huge</w:t>
      </w:r>
      <w:r>
        <w:t xml:space="preserve"> archive</w:t>
      </w:r>
      <w:r w:rsidR="003E2521">
        <w:t xml:space="preserve"> </w:t>
      </w:r>
      <w:proofErr w:type="gramStart"/>
      <w:r w:rsidR="003E2521">
        <w:t xml:space="preserve">of </w:t>
      </w:r>
      <w:r>
        <w:t xml:space="preserve"> material</w:t>
      </w:r>
      <w:proofErr w:type="gramEnd"/>
      <w:r>
        <w:t xml:space="preserve"> to sort through and add to the Museum</w:t>
      </w:r>
      <w:r w:rsidR="003E2521">
        <w:t>,</w:t>
      </w:r>
      <w:r>
        <w:t xml:space="preserve"> </w:t>
      </w:r>
      <w:r w:rsidR="003E2521">
        <w:t>so</w:t>
      </w:r>
      <w:r>
        <w:t xml:space="preserve"> the process of upgrading all the other Galleries to the same stage will be on-going throughout 2015.”</w:t>
      </w:r>
    </w:p>
    <w:p w:rsidR="00436995" w:rsidRPr="00436995" w:rsidRDefault="00436995" w:rsidP="00436995">
      <w:pPr>
        <w:spacing w:after="0"/>
        <w:rPr>
          <w:sz w:val="12"/>
          <w:szCs w:val="12"/>
        </w:rPr>
      </w:pPr>
    </w:p>
    <w:p w:rsidR="00567851" w:rsidRDefault="00567851" w:rsidP="00436995">
      <w:pPr>
        <w:spacing w:after="0"/>
      </w:pPr>
      <w:r>
        <w:t xml:space="preserve">Even more expansion of the Museum is also planned for 2015, including the opening of at least two new Galleries before the end of March, with more to follow later in the year. Visitors will also </w:t>
      </w:r>
      <w:r w:rsidR="002B5481">
        <w:t xml:space="preserve">start to </w:t>
      </w:r>
      <w:r>
        <w:t xml:space="preserve">notice improvements to the navigation links helping them to move around the Museum and a more concise presentation </w:t>
      </w:r>
      <w:proofErr w:type="gramStart"/>
      <w:r>
        <w:t>of  stories</w:t>
      </w:r>
      <w:proofErr w:type="gramEnd"/>
      <w:r>
        <w:t xml:space="preserve"> in the Museum News Room.</w:t>
      </w:r>
    </w:p>
    <w:p w:rsidR="00436995" w:rsidRPr="00436995" w:rsidRDefault="00436995" w:rsidP="00436995">
      <w:pPr>
        <w:spacing w:after="0"/>
        <w:rPr>
          <w:sz w:val="12"/>
          <w:szCs w:val="12"/>
        </w:rPr>
      </w:pPr>
    </w:p>
    <w:p w:rsidR="00BC67B1" w:rsidRPr="00436995" w:rsidRDefault="00567851" w:rsidP="00436995">
      <w:pPr>
        <w:spacing w:after="0"/>
        <w:rPr>
          <w:b/>
          <w:i/>
        </w:rPr>
      </w:pPr>
      <w:r>
        <w:t>Mike continued “</w:t>
      </w:r>
      <w:r w:rsidR="00BC67B1">
        <w:t>A</w:t>
      </w:r>
      <w:r>
        <w:t xml:space="preserve">s well as these developments we are also launching two new </w:t>
      </w:r>
      <w:proofErr w:type="gramStart"/>
      <w:r>
        <w:t>initiatives  to</w:t>
      </w:r>
      <w:proofErr w:type="gramEnd"/>
      <w:r>
        <w:t xml:space="preserve"> enhance </w:t>
      </w:r>
      <w:r w:rsidRPr="00567851">
        <w:rPr>
          <w:b/>
          <w:i/>
        </w:rPr>
        <w:t>The Mast</w:t>
      </w:r>
      <w:r>
        <w:t xml:space="preserve"> cyber cafe </w:t>
      </w:r>
      <w:r w:rsidR="002B5481">
        <w:t>on the Ground F</w:t>
      </w:r>
      <w:r>
        <w:t xml:space="preserve">loor. Visitors can already take a break from the Galleries in </w:t>
      </w:r>
      <w:r w:rsidRPr="00BC67B1">
        <w:rPr>
          <w:b/>
          <w:i/>
        </w:rPr>
        <w:t>The Mast</w:t>
      </w:r>
      <w:r>
        <w:t xml:space="preserve"> and</w:t>
      </w:r>
      <w:r w:rsidR="002B5481">
        <w:t xml:space="preserve"> (while they have a cup of coffee</w:t>
      </w:r>
      <w:proofErr w:type="gramStart"/>
      <w:r w:rsidR="002B5481">
        <w:t xml:space="preserve">) </w:t>
      </w:r>
      <w:r>
        <w:t xml:space="preserve"> share</w:t>
      </w:r>
      <w:proofErr w:type="gramEnd"/>
      <w:r>
        <w:t xml:space="preserve"> their memories via our email or Facebook links, but we are planning to </w:t>
      </w:r>
      <w:r w:rsidR="00BC67B1">
        <w:t xml:space="preserve">introduce some more interactive facilities. </w:t>
      </w:r>
    </w:p>
    <w:p w:rsidR="00436995" w:rsidRPr="00436995" w:rsidRDefault="00436995" w:rsidP="00436995">
      <w:pPr>
        <w:spacing w:after="0"/>
        <w:rPr>
          <w:sz w:val="12"/>
          <w:szCs w:val="12"/>
        </w:rPr>
      </w:pPr>
    </w:p>
    <w:p w:rsidR="00567851" w:rsidRDefault="00BC67B1" w:rsidP="00436995">
      <w:pPr>
        <w:spacing w:after="0"/>
      </w:pPr>
      <w:r>
        <w:t xml:space="preserve">We </w:t>
      </w:r>
      <w:r w:rsidR="003E2521">
        <w:t>will be</w:t>
      </w:r>
      <w:r>
        <w:t xml:space="preserve"> launching </w:t>
      </w:r>
      <w:r w:rsidRPr="00BC67B1">
        <w:rPr>
          <w:b/>
          <w:i/>
        </w:rPr>
        <w:t>Anorak</w:t>
      </w:r>
      <w:r>
        <w:t xml:space="preserve"> – a ‘swap, sell and wants’ newssheet which offshore radio fans can use to advertise items they might want to swap, sell or would like to add to their collection. Also we will be launching our Partner Sites initiative – featuring links to other offshore radio related sites </w:t>
      </w:r>
      <w:proofErr w:type="gramStart"/>
      <w:r>
        <w:t>who</w:t>
      </w:r>
      <w:proofErr w:type="gramEnd"/>
      <w:r>
        <w:t xml:space="preserve"> have helped the Museum with information or </w:t>
      </w:r>
      <w:r w:rsidR="00AC00F9">
        <w:t xml:space="preserve">by allowing </w:t>
      </w:r>
      <w:bookmarkStart w:id="0" w:name="_GoBack"/>
      <w:bookmarkEnd w:id="0"/>
      <w:r>
        <w:t>the use of pictures</w:t>
      </w:r>
      <w:r w:rsidR="002B5481">
        <w:t xml:space="preserve"> and audio clips</w:t>
      </w:r>
      <w:r>
        <w:t xml:space="preserve">. The links to these sites will be available in </w:t>
      </w:r>
      <w:r w:rsidRPr="00BC67B1">
        <w:rPr>
          <w:b/>
          <w:i/>
        </w:rPr>
        <w:t>The Mast</w:t>
      </w:r>
      <w:r>
        <w:t xml:space="preserve"> from the Extras Menu Board.”</w:t>
      </w:r>
    </w:p>
    <w:p w:rsidR="00436995" w:rsidRPr="00436995" w:rsidRDefault="00436995" w:rsidP="00436995">
      <w:pPr>
        <w:spacing w:after="0"/>
        <w:rPr>
          <w:sz w:val="12"/>
          <w:szCs w:val="12"/>
        </w:rPr>
      </w:pPr>
    </w:p>
    <w:p w:rsidR="002B5481" w:rsidRDefault="00BC67B1" w:rsidP="00436995">
      <w:pPr>
        <w:spacing w:after="0"/>
      </w:pPr>
      <w:r>
        <w:t xml:space="preserve">Visitor numbers to the Museum have been very encouraging since its launch and we are anticipating that we will exceed our </w:t>
      </w:r>
      <w:r w:rsidR="002B5481">
        <w:t xml:space="preserve">first year </w:t>
      </w:r>
      <w:r>
        <w:t>target estim</w:t>
      </w:r>
      <w:r w:rsidR="002B5481">
        <w:t>ate</w:t>
      </w:r>
      <w:r>
        <w:t>. Visitors are always encouraged to return on a regular basis because so much material is being added all the time</w:t>
      </w:r>
      <w:r w:rsidR="002B5481">
        <w:t xml:space="preserve"> - our Facebook page carries first news of the latest additions and updates – so ‘like’ us and be first to receive these information alerts. </w:t>
      </w:r>
    </w:p>
    <w:p w:rsidR="00436995" w:rsidRPr="00436995" w:rsidRDefault="00436995" w:rsidP="00436995">
      <w:pPr>
        <w:spacing w:after="0"/>
        <w:rPr>
          <w:sz w:val="12"/>
          <w:szCs w:val="12"/>
        </w:rPr>
      </w:pPr>
    </w:p>
    <w:p w:rsidR="00BC67B1" w:rsidRDefault="002B5481">
      <w:r>
        <w:t>Enjoy your visits in 2015</w:t>
      </w:r>
      <w:r w:rsidR="00AC00F9">
        <w:t xml:space="preserve"> </w:t>
      </w:r>
      <w:proofErr w:type="gramStart"/>
      <w:r w:rsidR="00AC00F9">
        <w:t xml:space="preserve">- </w:t>
      </w:r>
      <w:r w:rsidR="00436995">
        <w:t xml:space="preserve"> </w:t>
      </w:r>
      <w:proofErr w:type="gramEnd"/>
      <w:r w:rsidR="00436995">
        <w:fldChar w:fldCharType="begin"/>
      </w:r>
      <w:r w:rsidR="00436995">
        <w:instrText xml:space="preserve"> HYPERLINK "http://www.offshoreradiomuseum.co.uk" </w:instrText>
      </w:r>
      <w:r w:rsidR="00436995">
        <w:fldChar w:fldCharType="separate"/>
      </w:r>
      <w:r w:rsidR="00436995" w:rsidRPr="00E15A17">
        <w:rPr>
          <w:rStyle w:val="Hyperlink"/>
        </w:rPr>
        <w:t>www.offshoreradiomuseum.co.uk</w:t>
      </w:r>
      <w:r w:rsidR="00436995">
        <w:fldChar w:fldCharType="end"/>
      </w:r>
      <w:r w:rsidR="00436995">
        <w:t xml:space="preserve"> </w:t>
      </w:r>
      <w:r w:rsidR="003E2521">
        <w:t>. R</w:t>
      </w:r>
      <w:r>
        <w:t xml:space="preserve">emember - we are open 24/7 and admission is </w:t>
      </w:r>
      <w:proofErr w:type="gramStart"/>
      <w:r>
        <w:t>free !!!</w:t>
      </w:r>
      <w:proofErr w:type="gramEnd"/>
    </w:p>
    <w:p w:rsidR="00436995" w:rsidRDefault="00436995" w:rsidP="00436995">
      <w:pPr>
        <w:spacing w:after="0"/>
      </w:pPr>
      <w:r>
        <w:t>ENDS</w:t>
      </w:r>
    </w:p>
    <w:p w:rsidR="00436995" w:rsidRDefault="00436995" w:rsidP="00436995"/>
    <w:p w:rsidR="00436995" w:rsidRDefault="00436995" w:rsidP="00436995">
      <w:r>
        <w:t xml:space="preserve">For further enquiries about the Offshore Radio Museum Email </w:t>
      </w:r>
      <w:hyperlink r:id="rId5" w:history="1">
        <w:r w:rsidRPr="008D7AD4">
          <w:rPr>
            <w:rStyle w:val="Hyperlink"/>
          </w:rPr>
          <w:t>orm@offshoreradiomuseum.co.uk</w:t>
        </w:r>
      </w:hyperlink>
      <w:r>
        <w:t xml:space="preserve"> </w:t>
      </w:r>
    </w:p>
    <w:p w:rsidR="00436995" w:rsidRDefault="00436995"/>
    <w:sectPr w:rsidR="0043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AGRounded BT">
    <w:panose1 w:val="020F0702020204020204"/>
    <w:charset w:val="00"/>
    <w:family w:val="swiss"/>
    <w:pitch w:val="variable"/>
    <w:sig w:usb0="800000AF" w:usb1="1000204A" w:usb2="00000000" w:usb3="00000000" w:csb0="0000001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51"/>
    <w:rsid w:val="002B5481"/>
    <w:rsid w:val="003E2521"/>
    <w:rsid w:val="00436995"/>
    <w:rsid w:val="00567851"/>
    <w:rsid w:val="00AC00F9"/>
    <w:rsid w:val="00BC67B1"/>
    <w:rsid w:val="00C105D0"/>
    <w:rsid w:val="00E1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9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m@offshoreradiomuse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Leonard</dc:creator>
  <cp:lastModifiedBy>Michael Leonard</cp:lastModifiedBy>
  <cp:revision>3</cp:revision>
  <dcterms:created xsi:type="dcterms:W3CDTF">2014-12-06T10:09:00Z</dcterms:created>
  <dcterms:modified xsi:type="dcterms:W3CDTF">2014-12-06T11:01:00Z</dcterms:modified>
</cp:coreProperties>
</file>