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50" w:rsidRDefault="00601250">
      <w:r w:rsidRPr="0060125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3D560" wp14:editId="0B8D78DA">
                <wp:simplePos x="0" y="0"/>
                <wp:positionH relativeFrom="column">
                  <wp:posOffset>38100</wp:posOffset>
                </wp:positionH>
                <wp:positionV relativeFrom="paragraph">
                  <wp:posOffset>-389255</wp:posOffset>
                </wp:positionV>
                <wp:extent cx="4238625" cy="12763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27635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250" w:rsidRPr="00F838B9" w:rsidRDefault="00601250" w:rsidP="00601250">
                            <w:pPr>
                              <w:shd w:val="clear" w:color="auto" w:fill="0033CC"/>
                              <w:spacing w:after="0"/>
                              <w:rPr>
                                <w:rFonts w:ascii="VAGRounded BT" w:hAnsi="VAGRounded BT"/>
                                <w:sz w:val="72"/>
                                <w:szCs w:val="72"/>
                              </w:rPr>
                            </w:pPr>
                            <w:r w:rsidRPr="00F838B9">
                              <w:rPr>
                                <w:rFonts w:ascii="VAGRounded BT" w:hAnsi="VAGRounded BT"/>
                                <w:sz w:val="72"/>
                                <w:szCs w:val="72"/>
                              </w:rPr>
                              <w:t>OFFSHORE RADIO</w:t>
                            </w:r>
                            <w:r>
                              <w:rPr>
                                <w:rFonts w:ascii="VAGRounded BT" w:hAnsi="VAGRounded BT"/>
                                <w:sz w:val="72"/>
                                <w:szCs w:val="72"/>
                              </w:rPr>
                              <w:t xml:space="preserve">  </w:t>
                            </w:r>
                          </w:p>
                          <w:p w:rsidR="00601250" w:rsidRPr="00F838B9" w:rsidRDefault="00601250" w:rsidP="00601250">
                            <w:pPr>
                              <w:shd w:val="clear" w:color="auto" w:fill="0033CC"/>
                              <w:rPr>
                                <w:rFonts w:ascii="VAGRounded BT" w:hAnsi="VAGRounded B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VAGRounded BT" w:hAnsi="VAGRounded BT"/>
                                <w:sz w:val="56"/>
                                <w:szCs w:val="56"/>
                              </w:rPr>
                              <w:t xml:space="preserve">                    </w:t>
                            </w:r>
                            <w:r w:rsidRPr="00F838B9">
                              <w:rPr>
                                <w:rFonts w:ascii="VAGRounded BT" w:hAnsi="VAGRounded BT"/>
                                <w:sz w:val="56"/>
                                <w:szCs w:val="56"/>
                              </w:rPr>
                              <w:t>Museum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-30.65pt;width:333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" fillcolor="#03c" stroked="f">
                <v:textbox>
                  <w:txbxContent>
                    <w:p w:rsidR="00601250" w:rsidRPr="00F838B9" w:rsidRDefault="00601250" w:rsidP="00601250">
                      <w:pPr>
                        <w:shd w:val="clear" w:color="auto" w:fill="0033CC"/>
                        <w:spacing w:after="0"/>
                        <w:rPr>
                          <w:rFonts w:ascii="VAGRounded BT" w:hAnsi="VAGRounded BT"/>
                          <w:sz w:val="72"/>
                          <w:szCs w:val="72"/>
                        </w:rPr>
                      </w:pPr>
                      <w:r w:rsidRPr="00F838B9">
                        <w:rPr>
                          <w:rFonts w:ascii="VAGRounded BT" w:hAnsi="VAGRounded BT"/>
                          <w:sz w:val="72"/>
                          <w:szCs w:val="72"/>
                        </w:rPr>
                        <w:t>OFFSHORE RADIO</w:t>
                      </w:r>
                      <w:r>
                        <w:rPr>
                          <w:rFonts w:ascii="VAGRounded BT" w:hAnsi="VAGRounded BT"/>
                          <w:sz w:val="72"/>
                          <w:szCs w:val="72"/>
                        </w:rPr>
                        <w:t xml:space="preserve">  </w:t>
                      </w:r>
                    </w:p>
                    <w:p w:rsidR="00601250" w:rsidRPr="00F838B9" w:rsidRDefault="00601250" w:rsidP="00601250">
                      <w:pPr>
                        <w:shd w:val="clear" w:color="auto" w:fill="0033CC"/>
                        <w:rPr>
                          <w:rFonts w:ascii="VAGRounded BT" w:hAnsi="VAGRounded BT"/>
                          <w:sz w:val="56"/>
                          <w:szCs w:val="56"/>
                        </w:rPr>
                      </w:pPr>
                      <w:r>
                        <w:rPr>
                          <w:rFonts w:ascii="VAGRounded BT" w:hAnsi="VAGRounded BT"/>
                          <w:sz w:val="56"/>
                          <w:szCs w:val="56"/>
                        </w:rPr>
                        <w:t xml:space="preserve">                    </w:t>
                      </w:r>
                      <w:r w:rsidRPr="00F838B9">
                        <w:rPr>
                          <w:rFonts w:ascii="VAGRounded BT" w:hAnsi="VAGRounded BT"/>
                          <w:sz w:val="56"/>
                          <w:szCs w:val="56"/>
                        </w:rPr>
                        <w:t>Museum</w:t>
                      </w:r>
                    </w:p>
                  </w:txbxContent>
                </v:textbox>
              </v:shape>
            </w:pict>
          </mc:Fallback>
        </mc:AlternateContent>
      </w:r>
      <w:r w:rsidRPr="0060125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AFA5A" wp14:editId="6E532469">
                <wp:simplePos x="0" y="0"/>
                <wp:positionH relativeFrom="column">
                  <wp:posOffset>4333875</wp:posOffset>
                </wp:positionH>
                <wp:positionV relativeFrom="paragraph">
                  <wp:posOffset>-390525</wp:posOffset>
                </wp:positionV>
                <wp:extent cx="1838325" cy="1257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250" w:rsidRPr="00E6464E" w:rsidRDefault="00601250" w:rsidP="00601250">
                            <w:pPr>
                              <w:spacing w:after="0"/>
                              <w:rPr>
                                <w:rFonts w:ascii="Impact" w:hAnsi="Impact"/>
                                <w:sz w:val="72"/>
                                <w:szCs w:val="72"/>
                              </w:rPr>
                            </w:pPr>
                            <w:r w:rsidRPr="00E6464E">
                              <w:rPr>
                                <w:rFonts w:ascii="Impact" w:hAnsi="Impact"/>
                                <w:sz w:val="72"/>
                                <w:szCs w:val="72"/>
                              </w:rPr>
                              <w:t xml:space="preserve">PRESS </w:t>
                            </w:r>
                          </w:p>
                          <w:p w:rsidR="00601250" w:rsidRPr="00E6464E" w:rsidRDefault="00601250" w:rsidP="00601250">
                            <w:pPr>
                              <w:spacing w:after="0"/>
                              <w:rPr>
                                <w:rFonts w:ascii="Impact" w:hAnsi="Impact"/>
                                <w:sz w:val="72"/>
                                <w:szCs w:val="72"/>
                              </w:rPr>
                            </w:pPr>
                            <w:r w:rsidRPr="00E6464E">
                              <w:rPr>
                                <w:rFonts w:ascii="Impact" w:hAnsi="Impact"/>
                                <w:sz w:val="72"/>
                                <w:szCs w:val="72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341.25pt;margin-top:-30.75pt;width:144.75pt;height:9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" fillcolor="white [3201]" strokeweight=".5pt">
                <v:textbox>
                  <w:txbxContent>
                    <w:p w:rsidR="00601250" w:rsidRPr="00E6464E" w:rsidRDefault="00601250" w:rsidP="00601250">
                      <w:pPr>
                        <w:spacing w:after="0"/>
                        <w:rPr>
                          <w:rFonts w:ascii="Impact" w:hAnsi="Impact"/>
                          <w:sz w:val="72"/>
                          <w:szCs w:val="72"/>
                        </w:rPr>
                      </w:pPr>
                      <w:r w:rsidRPr="00E6464E">
                        <w:rPr>
                          <w:rFonts w:ascii="Impact" w:hAnsi="Impact"/>
                          <w:sz w:val="72"/>
                          <w:szCs w:val="72"/>
                        </w:rPr>
                        <w:t xml:space="preserve">PRESS </w:t>
                      </w:r>
                    </w:p>
                    <w:p w:rsidR="00601250" w:rsidRPr="00E6464E" w:rsidRDefault="00601250" w:rsidP="00601250">
                      <w:pPr>
                        <w:spacing w:after="0"/>
                        <w:rPr>
                          <w:rFonts w:ascii="Impact" w:hAnsi="Impact"/>
                          <w:sz w:val="72"/>
                          <w:szCs w:val="72"/>
                        </w:rPr>
                      </w:pPr>
                      <w:r w:rsidRPr="00E6464E">
                        <w:rPr>
                          <w:rFonts w:ascii="Impact" w:hAnsi="Impact"/>
                          <w:sz w:val="72"/>
                          <w:szCs w:val="72"/>
                        </w:rPr>
                        <w:t>RELEASE</w:t>
                      </w:r>
                    </w:p>
                  </w:txbxContent>
                </v:textbox>
              </v:shape>
            </w:pict>
          </mc:Fallback>
        </mc:AlternateContent>
      </w:r>
    </w:p>
    <w:p w:rsidR="00601250" w:rsidRDefault="00601250"/>
    <w:p w:rsidR="00601250" w:rsidRDefault="00601250"/>
    <w:p w:rsidR="00601250" w:rsidRDefault="00601250"/>
    <w:p w:rsidR="00601250" w:rsidRPr="00E6464E" w:rsidRDefault="00601250" w:rsidP="00601250">
      <w:pPr>
        <w:rPr>
          <w:b/>
          <w:color w:val="FF0000"/>
          <w:sz w:val="28"/>
          <w:szCs w:val="28"/>
        </w:rPr>
      </w:pPr>
      <w:r w:rsidRPr="00E6464E">
        <w:rPr>
          <w:b/>
          <w:color w:val="FF0000"/>
          <w:sz w:val="28"/>
          <w:szCs w:val="28"/>
        </w:rPr>
        <w:t>FOR IMMEDIATE RELEASE</w:t>
      </w:r>
    </w:p>
    <w:p w:rsidR="00601250" w:rsidRDefault="00601250">
      <w:r>
        <w:t>21st</w:t>
      </w:r>
      <w:r w:rsidRPr="00F17A4D">
        <w:t xml:space="preserve"> </w:t>
      </w:r>
      <w:r>
        <w:t>February 2015</w:t>
      </w:r>
    </w:p>
    <w:p w:rsidR="00601250" w:rsidRDefault="00601250"/>
    <w:p w:rsidR="00663C3B" w:rsidRPr="00601250" w:rsidRDefault="00601250">
      <w:pPr>
        <w:rPr>
          <w:b/>
        </w:rPr>
      </w:pPr>
      <w:r w:rsidRPr="00601250">
        <w:rPr>
          <w:b/>
        </w:rPr>
        <w:t xml:space="preserve">OFFSHORE RADIO MUSEUM – A </w:t>
      </w:r>
      <w:proofErr w:type="gramStart"/>
      <w:r w:rsidRPr="00601250">
        <w:rPr>
          <w:b/>
        </w:rPr>
        <w:t>SUCCESSFUL  FIRST</w:t>
      </w:r>
      <w:proofErr w:type="gramEnd"/>
      <w:r w:rsidRPr="00601250">
        <w:rPr>
          <w:b/>
        </w:rPr>
        <w:t xml:space="preserve"> YEAR</w:t>
      </w:r>
    </w:p>
    <w:p w:rsidR="00663C3B" w:rsidRDefault="00663C3B">
      <w:r>
        <w:t>It’s just a year since the Offshore Radio Museum was launched – to coincide with the 50</w:t>
      </w:r>
      <w:r w:rsidRPr="00663C3B">
        <w:rPr>
          <w:vertAlign w:val="superscript"/>
        </w:rPr>
        <w:t>th</w:t>
      </w:r>
      <w:r>
        <w:t xml:space="preserve"> anniversary of the arrival of Radio Caroline and</w:t>
      </w:r>
      <w:r w:rsidR="00223DD6">
        <w:t xml:space="preserve"> the start of</w:t>
      </w:r>
      <w:r>
        <w:t xml:space="preserve"> British offshore radio.</w:t>
      </w:r>
    </w:p>
    <w:p w:rsidR="00663C3B" w:rsidRDefault="00663C3B">
      <w:r>
        <w:t>In that 12 months visitor numbers have far exceeded initial expectations and the Museum is increasingly being consulted by students and media outlets for information about the history of offshore radio.</w:t>
      </w:r>
    </w:p>
    <w:p w:rsidR="00663C3B" w:rsidRDefault="00223DD6">
      <w:r>
        <w:t xml:space="preserve">The Museum itself has </w:t>
      </w:r>
      <w:proofErr w:type="gramStart"/>
      <w:r>
        <w:t>expanded  with</w:t>
      </w:r>
      <w:proofErr w:type="gramEnd"/>
      <w:r>
        <w:t xml:space="preserve"> t</w:t>
      </w:r>
      <w:r w:rsidR="00663C3B">
        <w:t>wo new gal</w:t>
      </w:r>
      <w:r>
        <w:t>leries opening recently</w:t>
      </w:r>
      <w:r w:rsidR="00663C3B">
        <w:t xml:space="preserve">.  </w:t>
      </w:r>
      <w:proofErr w:type="gramStart"/>
      <w:r w:rsidR="00663C3B">
        <w:t xml:space="preserve">The </w:t>
      </w:r>
      <w:r>
        <w:t xml:space="preserve">first - </w:t>
      </w:r>
      <w:r w:rsidRPr="00223DD6">
        <w:rPr>
          <w:b/>
          <w:i/>
        </w:rPr>
        <w:t xml:space="preserve">Offshore Radio on the Big (and Small) Screen </w:t>
      </w:r>
      <w:r>
        <w:t xml:space="preserve">- </w:t>
      </w:r>
      <w:r w:rsidR="00663C3B">
        <w:t>chronicles films and television programmes which have featured offshore radio as their theme, or which have a connection with an offshore radio station.</w:t>
      </w:r>
      <w:proofErr w:type="gramEnd"/>
    </w:p>
    <w:p w:rsidR="00223DD6" w:rsidRDefault="00223DD6">
      <w:r>
        <w:t>Museum Director</w:t>
      </w:r>
      <w:r w:rsidR="006F52B6">
        <w:t>,</w:t>
      </w:r>
      <w:r>
        <w:t xml:space="preserve"> Mike Leonard said “This is one of our ‘Growing Galleries’ where more information will be added as and </w:t>
      </w:r>
      <w:proofErr w:type="gramStart"/>
      <w:r>
        <w:t>when  it</w:t>
      </w:r>
      <w:proofErr w:type="gramEnd"/>
      <w:r>
        <w:t xml:space="preserve"> becomes available. If anyone has information and details - in particular about television programmes which have featured offshore radio - please let us know at </w:t>
      </w:r>
      <w:hyperlink r:id="rId5" w:history="1">
        <w:proofErr w:type="gramStart"/>
        <w:r w:rsidRPr="005931A6">
          <w:rPr>
            <w:rStyle w:val="Hyperlink"/>
          </w:rPr>
          <w:t>resources@offshoreradiomuseum.co.uk</w:t>
        </w:r>
      </w:hyperlink>
      <w:r>
        <w:t xml:space="preserve"> .“</w:t>
      </w:r>
      <w:proofErr w:type="gramEnd"/>
    </w:p>
    <w:p w:rsidR="00223DD6" w:rsidRDefault="00223DD6">
      <w:r>
        <w:t xml:space="preserve">The second new gallery is the long-awaited history of </w:t>
      </w:r>
      <w:r w:rsidRPr="00575DF9">
        <w:rPr>
          <w:b/>
          <w:i/>
        </w:rPr>
        <w:t>Offshore Television</w:t>
      </w:r>
      <w:r>
        <w:t xml:space="preserve"> – a phenomenon which log</w:t>
      </w:r>
      <w:r w:rsidR="00575DF9">
        <w:t xml:space="preserve">ically should have </w:t>
      </w:r>
      <w:r>
        <w:t>follow</w:t>
      </w:r>
      <w:r w:rsidR="00575DF9">
        <w:t>ed</w:t>
      </w:r>
      <w:r>
        <w:t xml:space="preserve"> on the success of offshore radio, but the technical and financial problems associated with launching </w:t>
      </w:r>
      <w:r w:rsidR="00575DF9">
        <w:t xml:space="preserve">a TV service from a base at sea proved </w:t>
      </w:r>
      <w:r w:rsidR="006F52B6">
        <w:t xml:space="preserve">to be </w:t>
      </w:r>
      <w:r w:rsidR="00575DF9">
        <w:t xml:space="preserve">far greater. Consequently, although many plans </w:t>
      </w:r>
      <w:r w:rsidR="00154A8C">
        <w:t xml:space="preserve">were </w:t>
      </w:r>
      <w:proofErr w:type="gramStart"/>
      <w:r w:rsidR="00575DF9">
        <w:t>announced  for</w:t>
      </w:r>
      <w:proofErr w:type="gramEnd"/>
      <w:r w:rsidR="00575DF9">
        <w:t xml:space="preserve"> offshore TV services,  only two made it on air and another  made some small scale test transmissions. The Gallery offers a fascinating insight into </w:t>
      </w:r>
      <w:r w:rsidR="00154A8C">
        <w:t>‘</w:t>
      </w:r>
      <w:r w:rsidR="00575DF9">
        <w:t>what might have been’.</w:t>
      </w:r>
    </w:p>
    <w:p w:rsidR="00154A8C" w:rsidRDefault="00575DF9">
      <w:r>
        <w:t xml:space="preserve">Mike continued, </w:t>
      </w:r>
      <w:proofErr w:type="gramStart"/>
      <w:r>
        <w:t xml:space="preserve">“ </w:t>
      </w:r>
      <w:r w:rsidR="00154A8C">
        <w:t>In</w:t>
      </w:r>
      <w:proofErr w:type="gramEnd"/>
      <w:r w:rsidR="00154A8C">
        <w:t xml:space="preserve"> our phased development programme </w:t>
      </w:r>
      <w:r>
        <w:t xml:space="preserve">there are </w:t>
      </w:r>
      <w:r w:rsidR="00154A8C">
        <w:t>even</w:t>
      </w:r>
      <w:r>
        <w:t xml:space="preserve"> more galleries planned </w:t>
      </w:r>
      <w:r w:rsidR="00154A8C">
        <w:t xml:space="preserve"> which will focus</w:t>
      </w:r>
      <w:r>
        <w:t xml:space="preserve"> on different aspects of the history of offshore radio (and TV)</w:t>
      </w:r>
      <w:r w:rsidR="00154A8C">
        <w:t xml:space="preserve">. </w:t>
      </w:r>
      <w:r>
        <w:t>Over the next few months the Museum will be concentrating on adding information to its existing galleries with lots more photos, news cuttings, audio and video files</w:t>
      </w:r>
      <w:r w:rsidR="00154A8C">
        <w:t xml:space="preserve">. New visitors are always welcome and everyone should return on a regular basis to see what’s been </w:t>
      </w:r>
      <w:proofErr w:type="gramStart"/>
      <w:r w:rsidR="00154A8C">
        <w:t xml:space="preserve">added </w:t>
      </w:r>
      <w:r w:rsidR="001F17FC">
        <w:t>.</w:t>
      </w:r>
      <w:proofErr w:type="gramEnd"/>
      <w:r w:rsidR="001F17FC">
        <w:t xml:space="preserve"> Being a web-based virtual museum </w:t>
      </w:r>
      <w:r w:rsidR="001F17FC">
        <w:t>we are</w:t>
      </w:r>
      <w:r w:rsidR="001F17FC">
        <w:t xml:space="preserve"> open 24 hours a day, 7 days a week, 365 days a year – </w:t>
      </w:r>
      <w:r w:rsidR="001F17FC">
        <w:t xml:space="preserve">and </w:t>
      </w:r>
      <w:r w:rsidR="001F17FC">
        <w:t xml:space="preserve">admission is free!  </w:t>
      </w:r>
      <w:r w:rsidR="00154A8C">
        <w:t xml:space="preserve">Find us at </w:t>
      </w:r>
      <w:hyperlink r:id="rId6" w:history="1">
        <w:r w:rsidR="00154A8C" w:rsidRPr="005931A6">
          <w:rPr>
            <w:rStyle w:val="Hyperlink"/>
          </w:rPr>
          <w:t>www.offshoreradiomuseum.co.uk</w:t>
        </w:r>
      </w:hyperlink>
      <w:r w:rsidR="00154A8C">
        <w:t xml:space="preserve"> .</w:t>
      </w:r>
      <w:r w:rsidR="001F17FC">
        <w:t>”</w:t>
      </w:r>
    </w:p>
    <w:p w:rsidR="00601250" w:rsidRDefault="00601250">
      <w:bookmarkStart w:id="0" w:name="_GoBack"/>
      <w:bookmarkEnd w:id="0"/>
      <w:r>
        <w:t>ENDS</w:t>
      </w:r>
    </w:p>
    <w:sectPr w:rsidR="00601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AGRounded BT">
    <w:panose1 w:val="020F0702020204020204"/>
    <w:charset w:val="00"/>
    <w:family w:val="swiss"/>
    <w:pitch w:val="variable"/>
    <w:sig w:usb0="800000AF" w:usb1="1000204A" w:usb2="00000000" w:usb3="00000000" w:csb0="0000001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3B"/>
    <w:rsid w:val="00154A8C"/>
    <w:rsid w:val="001F17FC"/>
    <w:rsid w:val="00223DD6"/>
    <w:rsid w:val="002C0FD7"/>
    <w:rsid w:val="00575DF9"/>
    <w:rsid w:val="00601250"/>
    <w:rsid w:val="00663C3B"/>
    <w:rsid w:val="006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D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D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ffshoreradiomuseum.co.uk" TargetMode="External"/><Relationship Id="rId5" Type="http://schemas.openxmlformats.org/officeDocument/2006/relationships/hyperlink" Target="mailto:resources@offshoreradiomuseum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Leonard</dc:creator>
  <cp:lastModifiedBy>Michael Leonard</cp:lastModifiedBy>
  <cp:revision>3</cp:revision>
  <dcterms:created xsi:type="dcterms:W3CDTF">2015-02-22T10:21:00Z</dcterms:created>
  <dcterms:modified xsi:type="dcterms:W3CDTF">2015-02-22T11:06:00Z</dcterms:modified>
</cp:coreProperties>
</file>